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8"/>
          <w:szCs w:val="18"/>
        </w:rPr>
        <w:t xml:space="preserve">Form 08 – Hotel Guest Consent Form</w:t>
      </w:r>
    </w:p>
    <w:p>
      <w:pPr>
        <w:spacing w:before="0" w:after="100"/>
        <w:jc w:val="center"/>
      </w:pPr>
      <w:r>
        <w:rPr>
          <w:rFonts w:ascii="Arial" w:cs="Arial" w:eastAsia="Arial" w:hAnsi="Arial"/>
          <w:b/>
          <w:bCs/>
          <w:color w:val="1F3864"/>
          <w:sz w:val="36"/>
          <w:szCs w:val="36"/>
        </w:rPr>
        <w:t xml:space="preserve">HOTEL GUEST CONSENT FORM</w:t>
      </w:r>
    </w:p>
    <w:p>
      <w:pPr>
        <w:spacing w:before="0" w:after="120"/>
        <w:jc w:val="center"/>
      </w:pPr>
      <w:r>
        <w:rPr>
          <w:rFonts w:ascii="Arial" w:cs="Arial" w:eastAsia="Arial" w:hAnsi="Arial"/>
          <w:color w:val="2E74B5"/>
          <w:sz w:val="22"/>
          <w:szCs w:val="22"/>
        </w:rPr>
        <w:t xml:space="preserve">Processing of Personal Data — DPDP Act, 2023</w:t>
      </w:r>
    </w:p>
    <w:p>
      <w:pPr>
        <w:spacing w:before="0" w:after="120"/>
        <w:jc w:val="center"/>
      </w:pPr>
      <w:r>
        <w:rPr>
          <w:rFonts w:ascii="Arial" w:cs="Arial" w:eastAsia="Arial" w:hAnsi="Arial"/>
          <w:color w:val="888888"/>
          <w:sz w:val="18"/>
          <w:szCs w:val="18"/>
        </w:rPr>
        <w:t xml:space="preserve">DPDPA Legal | Roots Cyber Law Firm | Template Form 08</w:t>
      </w:r>
    </w:p>
    <w:p>
      <w:pPr>
        <w:pBdr>
          <w:left w:val="single" w:color="2E74B5" w:sz="12" w:space="4"/>
        </w:pBdr>
        <w:spacing w:before="60" w:after="240"/>
        <w:ind w:left="240"/>
      </w:pPr>
      <w:r>
        <w:rPr>
          <w:rFonts w:ascii="Arial" w:cs="Arial" w:eastAsia="Arial" w:hAnsi="Arial"/>
          <w:i/>
          <w:iCs/>
          <w:color w:val="666666"/>
          <w:sz w:val="17"/>
          <w:szCs w:val="17"/>
        </w:rPr>
        <w:t xml:space="preserve">DISCLAIMER: This form template is prepared by DPDPA Legal, managed by Roots Cyber Law Firm, for compliance guidance under the Digital Personal Data Protection Act, 2023. It does not constitute legal advice. Consult qualified legal counsel before deployment.</w:t>
      </w:r>
    </w:p>
    <w:p>
      <w:pPr>
        <w:pBdr>
          <w:bottom w:val="single" w:color="1F3864" w:sz="6" w:space="1"/>
        </w:pBdr>
        <w:spacing w:before="360" w:after="120"/>
      </w:pPr>
      <w:r>
        <w:rPr>
          <w:rFonts w:ascii="Arial" w:cs="Arial" w:eastAsia="Arial" w:hAnsi="Arial"/>
          <w:b/>
          <w:bCs/>
          <w:color w:val="1F3864"/>
          <w:sz w:val="28"/>
          <w:szCs w:val="28"/>
        </w:rPr>
        <w:t xml:space="preserve">1. HOTEL DETAILS (Data Fiduciary)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Hotel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Grievance Officer (Section 13):</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Contact: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pBdr>
          <w:bottom w:val="single" w:color="1F3864" w:sz="6" w:space="1"/>
        </w:pBdr>
        <w:spacing w:before="360" w:after="120"/>
      </w:pPr>
      <w:r>
        <w:rPr>
          <w:rFonts w:ascii="Arial" w:cs="Arial" w:eastAsia="Arial" w:hAnsi="Arial"/>
          <w:b/>
          <w:bCs/>
          <w:color w:val="1F3864"/>
          <w:sz w:val="28"/>
          <w:szCs w:val="28"/>
        </w:rPr>
        <w:t xml:space="preserve">2. GUEST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Full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Contact Number: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Government ID (Passport / Aadhaar / Driving Licence):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pBdr>
          <w:bottom w:val="single" w:color="1F3864" w:sz="6" w:space="1"/>
        </w:pBdr>
        <w:spacing w:before="360" w:after="120"/>
      </w:pPr>
      <w:r>
        <w:rPr>
          <w:rFonts w:ascii="Arial" w:cs="Arial" w:eastAsia="Arial" w:hAnsi="Arial"/>
          <w:b/>
          <w:bCs/>
          <w:color w:val="1F3864"/>
          <w:sz w:val="28"/>
          <w:szCs w:val="28"/>
        </w:rPr>
        <w:t xml:space="preserve">3. PURPOSE-SPECIFIC CONSENT (Tick)</w:t>
      </w:r>
    </w:p>
    <w:p>
      <w:pPr>
        <w:spacing w:before="40" w:after="40"/>
        <w:ind w:left="360"/>
      </w:pPr>
      <w:r>
        <w:rPr>
          <w:rFonts w:ascii="Arial" w:cs="Arial" w:eastAsia="Arial" w:hAnsi="Arial"/>
          <w:sz w:val="20"/>
          <w:szCs w:val="20"/>
        </w:rPr>
        <w:t xml:space="preserve">□  Booking &amp; Check-in processing</w:t>
      </w:r>
    </w:p>
    <w:p>
      <w:pPr>
        <w:spacing w:before="40" w:after="40"/>
        <w:ind w:left="360"/>
      </w:pPr>
      <w:r>
        <w:rPr>
          <w:rFonts w:ascii="Arial" w:cs="Arial" w:eastAsia="Arial" w:hAnsi="Arial"/>
          <w:sz w:val="20"/>
          <w:szCs w:val="20"/>
        </w:rPr>
        <w:t xml:space="preserve">□  Identity verification (regulatory requirement under Hotel Registration laws)</w:t>
      </w:r>
    </w:p>
    <w:p>
      <w:pPr>
        <w:spacing w:before="40" w:after="40"/>
        <w:ind w:left="360"/>
      </w:pPr>
      <w:r>
        <w:rPr>
          <w:rFonts w:ascii="Arial" w:cs="Arial" w:eastAsia="Arial" w:hAnsi="Arial"/>
          <w:sz w:val="20"/>
          <w:szCs w:val="20"/>
        </w:rPr>
        <w:t xml:space="preserve">□  Payment &amp; billing processing</w:t>
      </w:r>
    </w:p>
    <w:p>
      <w:pPr>
        <w:spacing w:before="40" w:after="40"/>
        <w:ind w:left="360"/>
      </w:pPr>
      <w:r>
        <w:rPr>
          <w:rFonts w:ascii="Arial" w:cs="Arial" w:eastAsia="Arial" w:hAnsi="Arial"/>
          <w:sz w:val="20"/>
          <w:szCs w:val="20"/>
        </w:rPr>
        <w:t xml:space="preserve">□  CCTV monitoring acknowledgment (common areas only)</w:t>
      </w:r>
    </w:p>
    <w:p>
      <w:pPr>
        <w:spacing w:before="40" w:after="40"/>
        <w:ind w:left="360"/>
      </w:pPr>
      <w:r>
        <w:rPr>
          <w:rFonts w:ascii="Arial" w:cs="Arial" w:eastAsia="Arial" w:hAnsi="Arial"/>
          <w:sz w:val="20"/>
          <w:szCs w:val="20"/>
        </w:rPr>
        <w:t xml:space="preserve">□  Wi-Fi &amp; digital services usage data</w:t>
      </w:r>
    </w:p>
    <w:p>
      <w:pPr>
        <w:spacing w:before="40" w:after="40"/>
        <w:ind w:left="360"/>
      </w:pPr>
      <w:r>
        <w:rPr>
          <w:rFonts w:ascii="Arial" w:cs="Arial" w:eastAsia="Arial" w:hAnsi="Arial"/>
          <w:sz w:val="20"/>
          <w:szCs w:val="20"/>
        </w:rPr>
        <w:t xml:space="preserve">□  Loyalty programme processing (if applicable)</w:t>
      </w:r>
    </w:p>
    <w:p>
      <w:pPr>
        <w:spacing w:before="40" w:after="40"/>
        <w:ind w:left="360"/>
      </w:pPr>
      <w:r>
        <w:rPr>
          <w:rFonts w:ascii="Arial" w:cs="Arial" w:eastAsia="Arial" w:hAnsi="Arial"/>
          <w:sz w:val="20"/>
          <w:szCs w:val="20"/>
        </w:rPr>
        <w:t xml:space="preserve">□  Cross-border data transfer (if applicable — international hotel chains)</w:t>
      </w:r>
    </w:p>
    <w:p>
      <w:pPr>
        <w:pBdr>
          <w:bottom w:val="single" w:color="1F3864" w:sz="6" w:space="1"/>
        </w:pBdr>
        <w:spacing w:before="360" w:after="120"/>
      </w:pPr>
      <w:r>
        <w:rPr>
          <w:rFonts w:ascii="Arial" w:cs="Arial" w:eastAsia="Arial" w:hAnsi="Arial"/>
          <w:b/>
          <w:bCs/>
          <w:color w:val="1F3864"/>
          <w:sz w:val="28"/>
          <w:szCs w:val="28"/>
        </w:rPr>
        <w:t xml:space="preserve">4. OPTIONAL MARKETING CONSENT</w:t>
      </w:r>
    </w:p>
    <w:p>
      <w:pPr>
        <w:spacing w:before="40" w:after="40"/>
        <w:ind w:left="360"/>
      </w:pPr>
      <w:r>
        <w:rPr>
          <w:rFonts w:ascii="Arial" w:cs="Arial" w:eastAsia="Arial" w:hAnsi="Arial"/>
          <w:sz w:val="20"/>
          <w:szCs w:val="20"/>
        </w:rPr>
        <w:t xml:space="preserve">□  I agree to receive promotional communication.</w:t>
      </w:r>
    </w:p>
    <w:p>
      <w:pPr>
        <w:spacing w:before="40" w:after="40"/>
        <w:ind w:left="360"/>
      </w:pPr>
      <w:r>
        <w:rPr>
          <w:rFonts w:ascii="Arial" w:cs="Arial" w:eastAsia="Arial" w:hAnsi="Arial"/>
          <w:sz w:val="20"/>
          <w:szCs w:val="20"/>
        </w:rPr>
        <w:t xml:space="preserve">□  I agree to receive marketing communication.</w:t>
      </w:r>
    </w:p>
    <w:p>
      <w:pPr>
        <w:spacing w:before="40" w:after="40"/>
        <w:ind w:left="360"/>
      </w:pPr>
      <w:r>
        <w:rPr>
          <w:rFonts w:ascii="Arial" w:cs="Arial" w:eastAsia="Arial" w:hAnsi="Arial"/>
          <w:sz w:val="20"/>
          <w:szCs w:val="20"/>
        </w:rPr>
        <w:t xml:space="preserve">□  I agree to receive discounts and offers communication.</w:t>
      </w:r>
    </w:p>
    <w:p>
      <w:pPr>
        <w:spacing w:before="60" w:after="60"/>
      </w:pPr>
      <w:r>
        <w:rPr>
          <w:rFonts w:ascii="Arial" w:cs="Arial" w:eastAsia="Arial" w:hAnsi="Arial"/>
          <w:sz w:val="20"/>
          <w:szCs w:val="20"/>
        </w:rPr>
        <w:t xml:space="preserve">I understand I can withdraw consent at any time by contacting: xxxx@xxxxx.com</w:t>
      </w:r>
    </w:p>
    <w:p>
      <w:pPr>
        <w:pBdr>
          <w:bottom w:val="single" w:color="1F3864" w:sz="6" w:space="1"/>
        </w:pBdr>
        <w:spacing w:before="360" w:after="120"/>
      </w:pPr>
      <w:r>
        <w:rPr>
          <w:rFonts w:ascii="Arial" w:cs="Arial" w:eastAsia="Arial" w:hAnsi="Arial"/>
          <w:b/>
          <w:bCs/>
          <w:color w:val="1F3864"/>
          <w:sz w:val="28"/>
          <w:szCs w:val="28"/>
        </w:rPr>
        <w:t xml:space="preserve">5. GUEST RIGHTS ACKNOWLEDGMENT</w:t>
      </w:r>
    </w:p>
    <w:p>
      <w:pPr>
        <w:spacing w:before="40" w:after="40"/>
        <w:ind w:left="360"/>
      </w:pPr>
      <w:r>
        <w:rPr>
          <w:rFonts w:ascii="Arial" w:cs="Arial" w:eastAsia="Arial" w:hAnsi="Arial"/>
          <w:sz w:val="20"/>
          <w:szCs w:val="20"/>
        </w:rPr>
        <w:t xml:space="preserve">□  I have read and understood the Hotel's Privacy Policy.</w:t>
      </w:r>
    </w:p>
    <w:p>
      <w:pPr>
        <w:spacing w:before="40" w:after="40"/>
        <w:ind w:left="360"/>
      </w:pPr>
      <w:r>
        <w:rPr>
          <w:rFonts w:ascii="Arial" w:cs="Arial" w:eastAsia="Arial" w:hAnsi="Arial"/>
          <w:sz w:val="20"/>
          <w:szCs w:val="20"/>
        </w:rPr>
        <w:t xml:space="preserve">□  I understand my rights under DPDPA — access, correction, erasure, and grievance redressal.</w:t>
      </w:r>
    </w:p>
    <w:p>
      <w:pPr>
        <w:spacing w:before="40" w:after="40"/>
        <w:ind w:left="360"/>
      </w:pPr>
      <w:r>
        <w:rPr>
          <w:rFonts w:ascii="Arial" w:cs="Arial" w:eastAsia="Arial" w:hAnsi="Arial"/>
          <w:sz w:val="20"/>
          <w:szCs w:val="20"/>
        </w:rPr>
        <w:t xml:space="preserve">□  I understand that some data processing (e.g., identity verification) is a mandatory regulatory requirement.</w:t>
      </w:r>
    </w:p>
    <w:p>
      <w:pPr>
        <w:pBdr>
          <w:bottom w:val="single" w:color="1F3864" w:sz="6" w:space="1"/>
        </w:pBdr>
        <w:spacing w:before="360" w:after="120"/>
      </w:pPr>
      <w:r>
        <w:rPr>
          <w:rFonts w:ascii="Arial" w:cs="Arial" w:eastAsia="Arial" w:hAnsi="Arial"/>
          <w:b/>
          <w:bCs/>
          <w:color w:val="1F3864"/>
          <w:sz w:val="28"/>
          <w:szCs w:val="28"/>
        </w:rPr>
        <w:t xml:space="preserve">6. SIGNATURE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Guest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Signature: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spacing w:before="60" w:after="60"/>
      </w:pPr>
    </w:p>
    <w:p>
      <w:pPr>
        <w:spacing w:before="60" w:after="60"/>
      </w:pPr>
      <w:r>
        <w:rPr>
          <w:rFonts w:ascii="Arial" w:cs="Arial" w:eastAsia="Arial" w:hAnsi="Arial"/>
          <w:color w:val="888888"/>
          <w:sz w:val="20"/>
          <w:szCs w:val="20"/>
        </w:rPr>
        <w:t xml:space="preserve">© 2026 DPDPA Legal | Confidential &amp; Proprietary</w:t>
      </w:r>
    </w:p>
    <w:p>
      <w:r>
        <w:br w:type="page"/>
      </w:r>
    </w:p>
    <w:sectPr>
      <w:headerReference w:type="default" r:id="rId6"/>
      <w:headerReference w:type="first" r:id="rId7"/>
      <w:headerReference w:type="even"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2.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3.xml.rels><?xml version="1.0" encoding="UTF-8"?><Relationships xmlns="http://schemas.openxmlformats.org/package/2006/relationships"><Relationship Id="rId0" Type="http://schemas.openxmlformats.org/officeDocument/2006/relationships/image" Target="media/47309676f4e74bd2d515ecab6eaddbf778663cb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2026-02-27T09:18:16.410Z</dcterms:created>
  <dcterms:modified xsi:type="dcterms:W3CDTF">2026-02-27T09:18:16.410Z</dcterms:modified>
</cp:coreProperties>
</file>

<file path=docProps/custom.xml><?xml version="1.0" encoding="utf-8"?>
<Properties xmlns="http://schemas.openxmlformats.org/officeDocument/2006/custom-properties" xmlns:vt="http://schemas.openxmlformats.org/officeDocument/2006/docPropsVTypes"/>
</file>